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B7" w:rsidRPr="00FE2E73" w:rsidRDefault="00C43AB7" w:rsidP="00C43AB7">
      <w:pPr>
        <w:pStyle w:val="a6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E2E73">
        <w:rPr>
          <w:rFonts w:ascii="Arial" w:hAnsi="Arial" w:cs="Arial"/>
          <w:u w:val="single"/>
        </w:rPr>
        <w:t>АССОЦИАЦИЯ ОБЪЕДИНЕНИЙ И ОРГАНИЗАЦИЙ «НАСДОБР»</w:t>
      </w:r>
    </w:p>
    <w:p w:rsidR="00C43AB7" w:rsidRDefault="00C43AB7" w:rsidP="00C43AB7">
      <w:pPr>
        <w:pStyle w:val="a6"/>
        <w:jc w:val="right"/>
        <w:rPr>
          <w:rFonts w:ascii="Arial" w:hAnsi="Arial" w:cs="Arial"/>
          <w:b w:val="0"/>
          <w:bCs w:val="0"/>
          <w:sz w:val="22"/>
          <w:szCs w:val="22"/>
          <w:u w:val="single"/>
        </w:rPr>
      </w:pPr>
    </w:p>
    <w:p w:rsidR="00C43AB7" w:rsidRPr="00E55F97" w:rsidRDefault="00C43AB7" w:rsidP="00C43AB7">
      <w:pPr>
        <w:pStyle w:val="a6"/>
        <w:jc w:val="right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E55F97">
        <w:rPr>
          <w:rFonts w:ascii="Arial" w:hAnsi="Arial" w:cs="Arial"/>
          <w:b w:val="0"/>
          <w:bCs w:val="0"/>
          <w:sz w:val="22"/>
          <w:szCs w:val="22"/>
          <w:u w:val="single"/>
        </w:rPr>
        <w:t>«Утверждено»</w:t>
      </w:r>
    </w:p>
    <w:p w:rsidR="00C43AB7" w:rsidRPr="00E55F97" w:rsidRDefault="00C43AB7" w:rsidP="00C43AB7">
      <w:pPr>
        <w:pStyle w:val="a6"/>
        <w:jc w:val="righ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На заседании Президиума </w:t>
      </w:r>
      <w:r w:rsidRPr="00E55F97">
        <w:rPr>
          <w:rFonts w:ascii="Arial" w:hAnsi="Arial" w:cs="Arial"/>
          <w:b w:val="0"/>
          <w:bCs w:val="0"/>
          <w:sz w:val="22"/>
          <w:szCs w:val="22"/>
        </w:rPr>
        <w:t>НАСДОБР</w:t>
      </w:r>
    </w:p>
    <w:p w:rsidR="00C43AB7" w:rsidRDefault="00C43AB7" w:rsidP="00C43AB7">
      <w:pPr>
        <w:pStyle w:val="a6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E55F97">
        <w:rPr>
          <w:rFonts w:ascii="Arial" w:hAnsi="Arial" w:cs="Arial"/>
          <w:b w:val="0"/>
          <w:bCs w:val="0"/>
          <w:sz w:val="22"/>
          <w:szCs w:val="22"/>
        </w:rPr>
        <w:t>16 января 2015 года</w:t>
      </w:r>
    </w:p>
    <w:p w:rsidR="00C43AB7" w:rsidRPr="00E55F97" w:rsidRDefault="00C43AB7" w:rsidP="00C43AB7">
      <w:pPr>
        <w:pStyle w:val="a6"/>
        <w:jc w:val="righ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(ред. от 23.06.2016)</w:t>
      </w:r>
    </w:p>
    <w:p w:rsidR="009C5EE2" w:rsidRDefault="009C5EE2" w:rsidP="00A83DE6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A03A5" w:rsidRDefault="002A03A5" w:rsidP="00A83DE6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C5EE2" w:rsidRDefault="009C5EE2" w:rsidP="00A83DE6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516" w:rsidRDefault="00EE2516" w:rsidP="00A83DE6">
      <w:pPr>
        <w:spacing w:after="0" w:line="36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5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Порядок прохождения сертификации бизнес-тренером</w:t>
      </w:r>
      <w:r w:rsidR="00057C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EE2516" w:rsidRPr="008C1990" w:rsidRDefault="00EE2516" w:rsidP="00867FF1">
      <w:pPr>
        <w:jc w:val="both"/>
        <w:rPr>
          <w:rFonts w:ascii="Arial" w:hAnsi="Arial" w:cs="Arial"/>
          <w:bCs/>
        </w:rPr>
      </w:pPr>
      <w:r w:rsidRPr="008C1990">
        <w:rPr>
          <w:rFonts w:ascii="Arial" w:hAnsi="Arial" w:cs="Arial"/>
          <w:bCs/>
        </w:rPr>
        <w:t xml:space="preserve">Процедура и </w:t>
      </w:r>
      <w:r>
        <w:rPr>
          <w:rFonts w:ascii="Arial" w:hAnsi="Arial" w:cs="Arial"/>
          <w:bCs/>
        </w:rPr>
        <w:t>порядок прохожде</w:t>
      </w:r>
      <w:r w:rsidR="00C77FFB">
        <w:rPr>
          <w:rFonts w:ascii="Arial" w:hAnsi="Arial" w:cs="Arial"/>
          <w:bCs/>
        </w:rPr>
        <w:t>ния сертификации бизнес-тренеров определяе</w:t>
      </w:r>
      <w:r w:rsidRPr="008C1990">
        <w:rPr>
          <w:rFonts w:ascii="Arial" w:hAnsi="Arial" w:cs="Arial"/>
          <w:bCs/>
        </w:rPr>
        <w:t>тся Положением</w:t>
      </w:r>
      <w:r w:rsidR="00867FF1">
        <w:rPr>
          <w:rFonts w:ascii="Arial" w:hAnsi="Arial" w:cs="Arial"/>
          <w:bCs/>
        </w:rPr>
        <w:t xml:space="preserve"> о</w:t>
      </w:r>
      <w:r w:rsidRPr="008C1990">
        <w:rPr>
          <w:rFonts w:ascii="Arial" w:hAnsi="Arial" w:cs="Arial"/>
          <w:bCs/>
        </w:rPr>
        <w:t xml:space="preserve"> сертификации бизнес-тренеров (далее - Положение).</w:t>
      </w:r>
    </w:p>
    <w:p w:rsidR="00EE2516" w:rsidRPr="008C01D3" w:rsidRDefault="00AB4F30" w:rsidP="00EE251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Порядок прохождения сертификации</w:t>
      </w:r>
      <w:r w:rsidR="00EE2516" w:rsidRPr="008C01D3">
        <w:rPr>
          <w:rFonts w:ascii="Arial" w:hAnsi="Arial" w:cs="Arial"/>
          <w:bCs/>
        </w:rPr>
        <w:t xml:space="preserve"> включает следующие этапы:</w:t>
      </w:r>
    </w:p>
    <w:p w:rsidR="00EE2516" w:rsidRPr="00697F40" w:rsidRDefault="009C5EE2" w:rsidP="00EE2516">
      <w:pPr>
        <w:spacing w:after="0"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E25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2516" w:rsidRPr="00EE2516">
        <w:rPr>
          <w:rFonts w:ascii="Arial" w:eastAsia="Times New Roman" w:hAnsi="Arial" w:cs="Arial"/>
          <w:bCs/>
          <w:lang w:eastAsia="ru-RU"/>
        </w:rPr>
        <w:t>Начальный этап</w:t>
      </w:r>
      <w:r w:rsidR="00EE25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21ED" w:rsidRPr="00A83DE6" w:rsidRDefault="00EE2516" w:rsidP="00057C95">
      <w:pPr>
        <w:pStyle w:val="a3"/>
        <w:numPr>
          <w:ilvl w:val="0"/>
          <w:numId w:val="1"/>
        </w:numPr>
        <w:spacing w:after="0" w:line="240" w:lineRule="atLeast"/>
        <w:ind w:left="567" w:hanging="142"/>
        <w:jc w:val="both"/>
        <w:rPr>
          <w:rFonts w:ascii="Arial" w:hAnsi="Arial" w:cs="Arial"/>
          <w:bCs/>
        </w:rPr>
      </w:pPr>
      <w:r w:rsidRPr="00A83DE6">
        <w:rPr>
          <w:rFonts w:ascii="Arial" w:hAnsi="Arial" w:cs="Arial"/>
          <w:bCs/>
        </w:rPr>
        <w:t>Бизнес-тренер направляет Заявку</w:t>
      </w:r>
      <w:r w:rsidR="006255FE" w:rsidRPr="00A83DE6">
        <w:rPr>
          <w:rFonts w:ascii="Arial" w:hAnsi="Arial" w:cs="Arial"/>
          <w:bCs/>
        </w:rPr>
        <w:t xml:space="preserve"> на прохождение сертификации в </w:t>
      </w:r>
      <w:r w:rsidR="00C43AB7">
        <w:rPr>
          <w:rFonts w:ascii="Arial" w:hAnsi="Arial" w:cs="Arial"/>
          <w:bCs/>
        </w:rPr>
        <w:t>НАСДОБР</w:t>
      </w:r>
      <w:r w:rsidRPr="00A83D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3DE6">
        <w:rPr>
          <w:rFonts w:ascii="Arial" w:hAnsi="Arial" w:cs="Arial"/>
          <w:bCs/>
        </w:rPr>
        <w:t>и подтверждает свое согласие с условиями сертификации</w:t>
      </w:r>
      <w:r w:rsidR="009C5EE2">
        <w:rPr>
          <w:rFonts w:ascii="Arial" w:hAnsi="Arial" w:cs="Arial"/>
          <w:bCs/>
        </w:rPr>
        <w:t>. В З</w:t>
      </w:r>
      <w:r w:rsidR="007421ED" w:rsidRPr="00A83DE6">
        <w:rPr>
          <w:rFonts w:ascii="Arial" w:hAnsi="Arial" w:cs="Arial"/>
          <w:bCs/>
        </w:rPr>
        <w:t xml:space="preserve">аявке бизнес-тренер указывает </w:t>
      </w:r>
      <w:r w:rsidR="00867FF1">
        <w:rPr>
          <w:rFonts w:ascii="Arial" w:hAnsi="Arial" w:cs="Arial"/>
          <w:bCs/>
        </w:rPr>
        <w:t>аккредитованный тренинговый центр (</w:t>
      </w:r>
      <w:r w:rsidR="007421ED" w:rsidRPr="00A83DE6">
        <w:rPr>
          <w:rFonts w:ascii="Arial" w:hAnsi="Arial" w:cs="Arial"/>
          <w:bCs/>
        </w:rPr>
        <w:t>АТЦ</w:t>
      </w:r>
      <w:r w:rsidR="00867FF1">
        <w:rPr>
          <w:rFonts w:ascii="Arial" w:hAnsi="Arial" w:cs="Arial"/>
          <w:bCs/>
        </w:rPr>
        <w:t>)</w:t>
      </w:r>
      <w:r w:rsidR="009C5EE2">
        <w:rPr>
          <w:rFonts w:ascii="Arial" w:hAnsi="Arial" w:cs="Arial"/>
          <w:bCs/>
        </w:rPr>
        <w:t>, в котором будет</w:t>
      </w:r>
      <w:r w:rsidR="007421ED" w:rsidRPr="00A83DE6">
        <w:rPr>
          <w:rFonts w:ascii="Arial" w:hAnsi="Arial" w:cs="Arial"/>
          <w:bCs/>
        </w:rPr>
        <w:t xml:space="preserve"> проходить процедуру </w:t>
      </w:r>
      <w:r w:rsidR="009C5EE2">
        <w:rPr>
          <w:rFonts w:ascii="Arial" w:hAnsi="Arial" w:cs="Arial"/>
          <w:bCs/>
        </w:rPr>
        <w:t>сертификации</w:t>
      </w:r>
    </w:p>
    <w:p w:rsidR="00187B71" w:rsidRPr="00A83DE6" w:rsidRDefault="00867FF1" w:rsidP="00057C95">
      <w:pPr>
        <w:pStyle w:val="a3"/>
        <w:numPr>
          <w:ilvl w:val="0"/>
          <w:numId w:val="1"/>
        </w:numPr>
        <w:spacing w:after="0" w:line="240" w:lineRule="auto"/>
        <w:ind w:left="567" w:hanging="142"/>
        <w:jc w:val="both"/>
        <w:textAlignment w:val="top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После получения Заявки </w:t>
      </w:r>
      <w:r w:rsidR="00187B71" w:rsidRPr="00A83DE6">
        <w:rPr>
          <w:rFonts w:ascii="Arial" w:hAnsi="Arial" w:cs="Arial"/>
          <w:bCs/>
        </w:rPr>
        <w:t xml:space="preserve">АТЦ заключает </w:t>
      </w:r>
      <w:r w:rsidRPr="00A83DE6">
        <w:rPr>
          <w:rFonts w:ascii="Arial" w:hAnsi="Arial" w:cs="Arial"/>
          <w:bCs/>
        </w:rPr>
        <w:t xml:space="preserve">с бизнес-тренером </w:t>
      </w:r>
      <w:r>
        <w:rPr>
          <w:rFonts w:ascii="Arial" w:hAnsi="Arial" w:cs="Arial"/>
          <w:bCs/>
        </w:rPr>
        <w:t>договор на проведение процедуры сертификации</w:t>
      </w:r>
      <w:r w:rsidR="007317C6">
        <w:rPr>
          <w:rFonts w:ascii="Arial" w:hAnsi="Arial" w:cs="Arial"/>
          <w:bCs/>
        </w:rPr>
        <w:t xml:space="preserve"> в соответствии с </w:t>
      </w:r>
      <w:r w:rsidR="009C5EE2">
        <w:rPr>
          <w:rFonts w:ascii="Arial" w:hAnsi="Arial" w:cs="Arial"/>
          <w:bCs/>
        </w:rPr>
        <w:t>Положением</w:t>
      </w:r>
    </w:p>
    <w:p w:rsidR="00867FF1" w:rsidRDefault="00EE2516" w:rsidP="00057C95">
      <w:pPr>
        <w:numPr>
          <w:ilvl w:val="0"/>
          <w:numId w:val="1"/>
        </w:numPr>
        <w:spacing w:after="0" w:line="240" w:lineRule="atLeast"/>
        <w:ind w:left="567" w:hanging="142"/>
        <w:jc w:val="both"/>
        <w:rPr>
          <w:rFonts w:ascii="Arial" w:hAnsi="Arial" w:cs="Arial"/>
          <w:bCs/>
        </w:rPr>
      </w:pPr>
      <w:r w:rsidRPr="00867FF1">
        <w:rPr>
          <w:rFonts w:ascii="Arial" w:hAnsi="Arial" w:cs="Arial"/>
          <w:bCs/>
        </w:rPr>
        <w:t xml:space="preserve">Бизнес-тренер оплачивает невозвращаемый регистрационный взнос на основании выставленного </w:t>
      </w:r>
      <w:r w:rsidR="00867FF1">
        <w:rPr>
          <w:rFonts w:ascii="Arial" w:hAnsi="Arial" w:cs="Arial"/>
          <w:bCs/>
        </w:rPr>
        <w:t>счета</w:t>
      </w:r>
      <w:r w:rsidR="00867FF1" w:rsidRPr="00867FF1">
        <w:rPr>
          <w:rFonts w:ascii="Arial" w:hAnsi="Arial" w:cs="Arial"/>
          <w:bCs/>
        </w:rPr>
        <w:t xml:space="preserve"> </w:t>
      </w:r>
      <w:r w:rsidR="009C5EE2">
        <w:rPr>
          <w:rFonts w:ascii="Arial" w:hAnsi="Arial" w:cs="Arial"/>
          <w:bCs/>
        </w:rPr>
        <w:t>АТЦ</w:t>
      </w:r>
    </w:p>
    <w:p w:rsidR="00EE2516" w:rsidRPr="00867FF1" w:rsidRDefault="007B77EA" w:rsidP="00057C95">
      <w:pPr>
        <w:numPr>
          <w:ilvl w:val="0"/>
          <w:numId w:val="1"/>
        </w:numPr>
        <w:spacing w:after="0" w:line="240" w:lineRule="atLeast"/>
        <w:ind w:left="567" w:hanging="142"/>
        <w:jc w:val="both"/>
        <w:rPr>
          <w:rFonts w:ascii="Arial" w:hAnsi="Arial" w:cs="Arial"/>
          <w:bCs/>
        </w:rPr>
      </w:pPr>
      <w:r w:rsidRPr="00867FF1">
        <w:rPr>
          <w:rFonts w:ascii="Arial" w:hAnsi="Arial" w:cs="Arial"/>
          <w:bCs/>
        </w:rPr>
        <w:t>Бизнес-тренер</w:t>
      </w:r>
      <w:r w:rsidR="00EE2516" w:rsidRPr="00867FF1">
        <w:rPr>
          <w:rFonts w:ascii="Arial" w:hAnsi="Arial" w:cs="Arial"/>
          <w:bCs/>
        </w:rPr>
        <w:t xml:space="preserve"> становится форма</w:t>
      </w:r>
      <w:r w:rsidR="009C5EE2">
        <w:rPr>
          <w:rFonts w:ascii="Arial" w:hAnsi="Arial" w:cs="Arial"/>
          <w:bCs/>
        </w:rPr>
        <w:t>льным кандидатом на с</w:t>
      </w:r>
      <w:r w:rsidRPr="00867FF1">
        <w:rPr>
          <w:rFonts w:ascii="Arial" w:hAnsi="Arial" w:cs="Arial"/>
          <w:bCs/>
        </w:rPr>
        <w:t>ертификацию</w:t>
      </w:r>
      <w:r w:rsidR="00EE2516" w:rsidRPr="00867FF1">
        <w:rPr>
          <w:rFonts w:ascii="Arial" w:hAnsi="Arial" w:cs="Arial"/>
          <w:bCs/>
        </w:rPr>
        <w:t xml:space="preserve">, о чем получает письменное уведомление </w:t>
      </w:r>
    </w:p>
    <w:p w:rsidR="00EE2516" w:rsidRPr="008072A3" w:rsidRDefault="00EE2516" w:rsidP="00EE2516">
      <w:pPr>
        <w:spacing w:line="240" w:lineRule="atLeast"/>
        <w:jc w:val="both"/>
        <w:rPr>
          <w:rFonts w:ascii="Arial" w:hAnsi="Arial" w:cs="Arial"/>
          <w:bCs/>
        </w:rPr>
      </w:pPr>
      <w:r w:rsidRPr="008C01D3">
        <w:rPr>
          <w:rFonts w:ascii="Arial" w:hAnsi="Arial" w:cs="Arial"/>
          <w:bCs/>
        </w:rPr>
        <w:t>2.</w:t>
      </w:r>
      <w:r w:rsidRPr="008072A3">
        <w:rPr>
          <w:rFonts w:ascii="Arial" w:hAnsi="Arial" w:cs="Arial"/>
          <w:bCs/>
        </w:rPr>
        <w:t>Этап предварительной оценки (заочный этап)</w:t>
      </w:r>
    </w:p>
    <w:p w:rsidR="00EE2516" w:rsidRPr="008072A3" w:rsidRDefault="00EE2516" w:rsidP="00EE2516">
      <w:pPr>
        <w:numPr>
          <w:ilvl w:val="0"/>
          <w:numId w:val="8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Бизнес-тренер </w:t>
      </w:r>
      <w:r w:rsidRPr="008072A3">
        <w:rPr>
          <w:rFonts w:ascii="Arial" w:hAnsi="Arial" w:cs="Arial"/>
          <w:bCs/>
        </w:rPr>
        <w:t>направляет пак</w:t>
      </w:r>
      <w:r w:rsidR="009C5EE2">
        <w:rPr>
          <w:rFonts w:ascii="Arial" w:hAnsi="Arial" w:cs="Arial"/>
          <w:bCs/>
        </w:rPr>
        <w:t>ет документов в соответствии с  Положением</w:t>
      </w:r>
    </w:p>
    <w:p w:rsidR="00EE2516" w:rsidRPr="008072A3" w:rsidRDefault="00EE2516" w:rsidP="00EE2516">
      <w:pPr>
        <w:numPr>
          <w:ilvl w:val="0"/>
          <w:numId w:val="8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8072A3">
        <w:rPr>
          <w:rFonts w:ascii="Arial" w:hAnsi="Arial" w:cs="Arial"/>
          <w:bCs/>
        </w:rPr>
        <w:t>Пакет документов направ</w:t>
      </w:r>
      <w:r>
        <w:rPr>
          <w:rFonts w:ascii="Arial" w:hAnsi="Arial" w:cs="Arial"/>
          <w:bCs/>
        </w:rPr>
        <w:t>ляется в АТЦ</w:t>
      </w:r>
      <w:r w:rsidR="009C5EE2">
        <w:rPr>
          <w:rFonts w:ascii="Arial" w:hAnsi="Arial" w:cs="Arial"/>
          <w:bCs/>
        </w:rPr>
        <w:t xml:space="preserve"> в электронном виде</w:t>
      </w:r>
    </w:p>
    <w:p w:rsidR="00EE2516" w:rsidRDefault="00EE2516" w:rsidP="00EE2516">
      <w:pPr>
        <w:numPr>
          <w:ilvl w:val="0"/>
          <w:numId w:val="8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Экспертная группа, </w:t>
      </w:r>
      <w:r w:rsidR="00867FF1">
        <w:rPr>
          <w:rFonts w:ascii="Arial" w:hAnsi="Arial" w:cs="Arial"/>
          <w:bCs/>
        </w:rPr>
        <w:t>назначенная Комиссией по а</w:t>
      </w:r>
      <w:r w:rsidRPr="008072A3">
        <w:rPr>
          <w:rFonts w:ascii="Arial" w:hAnsi="Arial" w:cs="Arial"/>
          <w:bCs/>
        </w:rPr>
        <w:t xml:space="preserve">ккредитации </w:t>
      </w:r>
      <w:r w:rsidR="00867FF1">
        <w:rPr>
          <w:rFonts w:ascii="Arial" w:hAnsi="Arial" w:cs="Arial"/>
          <w:bCs/>
        </w:rPr>
        <w:t>тренинговых центров (ТЦ)</w:t>
      </w:r>
      <w:r>
        <w:rPr>
          <w:rFonts w:ascii="Arial" w:hAnsi="Arial" w:cs="Arial"/>
          <w:bCs/>
        </w:rPr>
        <w:t xml:space="preserve"> и сертификации </w:t>
      </w:r>
      <w:r w:rsidR="00867FF1">
        <w:rPr>
          <w:rFonts w:ascii="Arial" w:hAnsi="Arial" w:cs="Arial"/>
          <w:bCs/>
        </w:rPr>
        <w:t>бизнес-тренеров (БТ)</w:t>
      </w:r>
      <w:r>
        <w:rPr>
          <w:rFonts w:ascii="Arial" w:hAnsi="Arial" w:cs="Arial"/>
          <w:bCs/>
        </w:rPr>
        <w:t>,</w:t>
      </w:r>
      <w:r w:rsidRPr="008072A3">
        <w:rPr>
          <w:rFonts w:ascii="Arial" w:hAnsi="Arial" w:cs="Arial"/>
          <w:bCs/>
        </w:rPr>
        <w:t xml:space="preserve"> пров</w:t>
      </w:r>
      <w:r w:rsidR="00457E16">
        <w:rPr>
          <w:rFonts w:ascii="Arial" w:hAnsi="Arial" w:cs="Arial"/>
          <w:bCs/>
        </w:rPr>
        <w:t>одит анализ высланной бизнес-тренером</w:t>
      </w:r>
      <w:r w:rsidRPr="008072A3">
        <w:rPr>
          <w:rFonts w:ascii="Arial" w:hAnsi="Arial" w:cs="Arial"/>
          <w:bCs/>
        </w:rPr>
        <w:t xml:space="preserve"> документации и оформляет </w:t>
      </w:r>
      <w:r>
        <w:rPr>
          <w:rFonts w:ascii="Arial" w:hAnsi="Arial" w:cs="Arial"/>
          <w:bCs/>
        </w:rPr>
        <w:t>заключение</w:t>
      </w:r>
      <w:r w:rsidR="009C5EE2">
        <w:rPr>
          <w:rFonts w:ascii="Arial" w:hAnsi="Arial" w:cs="Arial"/>
          <w:bCs/>
        </w:rPr>
        <w:t xml:space="preserve"> по заочному этапу</w:t>
      </w:r>
    </w:p>
    <w:p w:rsidR="00457E16" w:rsidRPr="008072A3" w:rsidRDefault="00457E16" w:rsidP="00457E16">
      <w:pPr>
        <w:spacing w:after="0" w:line="240" w:lineRule="atLeast"/>
        <w:ind w:left="567"/>
        <w:jc w:val="both"/>
        <w:rPr>
          <w:rFonts w:ascii="Arial" w:hAnsi="Arial" w:cs="Arial"/>
          <w:bCs/>
        </w:rPr>
      </w:pPr>
    </w:p>
    <w:p w:rsidR="00457E16" w:rsidRPr="008072A3" w:rsidRDefault="00457E16" w:rsidP="00457E16">
      <w:pPr>
        <w:spacing w:line="240" w:lineRule="atLeast"/>
        <w:jc w:val="both"/>
        <w:rPr>
          <w:rFonts w:ascii="Arial" w:hAnsi="Arial" w:cs="Arial"/>
          <w:bCs/>
        </w:rPr>
      </w:pPr>
      <w:r w:rsidRPr="008072A3">
        <w:rPr>
          <w:rFonts w:ascii="Arial" w:hAnsi="Arial" w:cs="Arial"/>
          <w:bCs/>
        </w:rPr>
        <w:t>3.Этап оценки (очный этап)</w:t>
      </w:r>
    </w:p>
    <w:p w:rsidR="00457E16" w:rsidRPr="008072A3" w:rsidRDefault="00457E16" w:rsidP="00057C95">
      <w:pPr>
        <w:numPr>
          <w:ilvl w:val="0"/>
          <w:numId w:val="7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Бизнес-тренер</w:t>
      </w:r>
      <w:r w:rsidRPr="008072A3">
        <w:rPr>
          <w:rFonts w:ascii="Arial" w:hAnsi="Arial" w:cs="Arial"/>
          <w:bCs/>
        </w:rPr>
        <w:t xml:space="preserve"> готовит документацию (3 экземпляра) </w:t>
      </w:r>
      <w:r>
        <w:rPr>
          <w:rFonts w:ascii="Arial" w:hAnsi="Arial" w:cs="Arial"/>
          <w:bCs/>
        </w:rPr>
        <w:t>для проведения</w:t>
      </w:r>
      <w:r w:rsidRPr="008072A3">
        <w:rPr>
          <w:rFonts w:ascii="Arial" w:hAnsi="Arial" w:cs="Arial"/>
          <w:bCs/>
        </w:rPr>
        <w:t xml:space="preserve"> очной</w:t>
      </w:r>
      <w:r>
        <w:rPr>
          <w:rFonts w:ascii="Arial" w:hAnsi="Arial" w:cs="Arial"/>
          <w:bCs/>
        </w:rPr>
        <w:t xml:space="preserve"> экспертизы сертификации, включая все оригиналы</w:t>
      </w:r>
      <w:r w:rsidRPr="008072A3">
        <w:rPr>
          <w:rFonts w:ascii="Arial" w:hAnsi="Arial" w:cs="Arial"/>
          <w:bCs/>
        </w:rPr>
        <w:t>. Возможно предоставление дополнитель</w:t>
      </w:r>
      <w:r w:rsidR="009C5EE2">
        <w:rPr>
          <w:rFonts w:ascii="Arial" w:hAnsi="Arial" w:cs="Arial"/>
          <w:bCs/>
        </w:rPr>
        <w:t>ной документации по усмотрению э</w:t>
      </w:r>
      <w:r w:rsidRPr="008072A3">
        <w:rPr>
          <w:rFonts w:ascii="Arial" w:hAnsi="Arial" w:cs="Arial"/>
          <w:bCs/>
        </w:rPr>
        <w:t>кспертной группы </w:t>
      </w:r>
    </w:p>
    <w:p w:rsidR="00457E16" w:rsidRPr="00FF125D" w:rsidRDefault="00457E16" w:rsidP="00057C95">
      <w:pPr>
        <w:pStyle w:val="a3"/>
        <w:numPr>
          <w:ilvl w:val="0"/>
          <w:numId w:val="9"/>
        </w:numPr>
        <w:spacing w:after="0" w:line="240" w:lineRule="atLeast"/>
        <w:ind w:left="567" w:hanging="141"/>
        <w:jc w:val="both"/>
        <w:textAlignment w:val="top"/>
        <w:rPr>
          <w:rFonts w:ascii="Arial" w:hAnsi="Arial" w:cs="Arial"/>
          <w:bCs/>
        </w:rPr>
      </w:pPr>
      <w:r w:rsidRPr="00457E16">
        <w:rPr>
          <w:rFonts w:ascii="Arial" w:hAnsi="Arial" w:cs="Arial"/>
          <w:bCs/>
        </w:rPr>
        <w:t>Бизнес-тренер платит оставшуюся</w:t>
      </w:r>
      <w:r>
        <w:rPr>
          <w:rFonts w:ascii="Arial" w:hAnsi="Arial" w:cs="Arial"/>
          <w:bCs/>
        </w:rPr>
        <w:t xml:space="preserve"> сумму за процедуру сертификации </w:t>
      </w:r>
      <w:r w:rsidRPr="00457E16">
        <w:rPr>
          <w:rFonts w:ascii="Arial" w:hAnsi="Arial" w:cs="Arial"/>
          <w:bCs/>
        </w:rPr>
        <w:t>на основании выставленного счета</w:t>
      </w:r>
      <w:r>
        <w:rPr>
          <w:rFonts w:ascii="Arial" w:hAnsi="Arial" w:cs="Arial"/>
          <w:bCs/>
        </w:rPr>
        <w:t xml:space="preserve"> </w:t>
      </w:r>
      <w:r w:rsidR="00C77FFB">
        <w:rPr>
          <w:rFonts w:ascii="Arial" w:hAnsi="Arial" w:cs="Arial"/>
          <w:bCs/>
        </w:rPr>
        <w:t xml:space="preserve">АТЦ </w:t>
      </w:r>
      <w:r w:rsidRPr="00457E16">
        <w:rPr>
          <w:rFonts w:ascii="Arial" w:hAnsi="Arial" w:cs="Arial"/>
          <w:bCs/>
        </w:rPr>
        <w:t xml:space="preserve">(размер </w:t>
      </w:r>
      <w:r w:rsidR="00FF125D">
        <w:rPr>
          <w:rFonts w:ascii="Arial" w:hAnsi="Arial" w:cs="Arial"/>
          <w:bCs/>
        </w:rPr>
        <w:t>взноса</w:t>
      </w:r>
      <w:r>
        <w:rPr>
          <w:rFonts w:ascii="Arial" w:hAnsi="Arial" w:cs="Arial"/>
          <w:bCs/>
        </w:rPr>
        <w:t xml:space="preserve"> зависит от </w:t>
      </w:r>
      <w:r w:rsidR="00FF125D">
        <w:rPr>
          <w:rFonts w:ascii="Arial" w:hAnsi="Arial" w:cs="Arial"/>
          <w:bCs/>
        </w:rPr>
        <w:t xml:space="preserve">заявленного </w:t>
      </w:r>
      <w:r w:rsidRPr="00457E16">
        <w:rPr>
          <w:rFonts w:ascii="Arial" w:hAnsi="Arial" w:cs="Arial"/>
          <w:bCs/>
        </w:rPr>
        <w:t>уровня бизнес-тренера</w:t>
      </w:r>
      <w:r w:rsidR="00FF125D">
        <w:rPr>
          <w:rFonts w:ascii="Arial" w:hAnsi="Arial" w:cs="Arial"/>
          <w:bCs/>
        </w:rPr>
        <w:t xml:space="preserve"> и </w:t>
      </w:r>
      <w:r w:rsidRPr="00457E16">
        <w:rPr>
          <w:rFonts w:ascii="Arial" w:hAnsi="Arial" w:cs="Arial"/>
          <w:bCs/>
        </w:rPr>
        <w:t xml:space="preserve">устанавливается ежегодно решением Президиума </w:t>
      </w:r>
      <w:r w:rsidR="00C43AB7">
        <w:rPr>
          <w:rFonts w:ascii="Arial" w:hAnsi="Arial" w:cs="Arial"/>
          <w:bCs/>
        </w:rPr>
        <w:t>НАСДОБР</w:t>
      </w:r>
      <w:r w:rsidRPr="00457E16">
        <w:rPr>
          <w:rFonts w:ascii="Arial" w:hAnsi="Arial" w:cs="Arial"/>
          <w:bCs/>
        </w:rPr>
        <w:t>, информаци</w:t>
      </w:r>
      <w:r w:rsidR="009C5EE2">
        <w:rPr>
          <w:rFonts w:ascii="Arial" w:hAnsi="Arial" w:cs="Arial"/>
          <w:bCs/>
        </w:rPr>
        <w:t>я размещается на сайте НАСДОБР)</w:t>
      </w:r>
    </w:p>
    <w:p w:rsidR="00457E16" w:rsidRPr="008C01D3" w:rsidRDefault="00867FF1" w:rsidP="00057C95">
      <w:pPr>
        <w:numPr>
          <w:ilvl w:val="0"/>
          <w:numId w:val="7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АТЦ осуществляет организационную подготовку очного этапа процедуры сертификации, включая приглашение бизнес-тренера и визит</w:t>
      </w:r>
      <w:r w:rsidR="00457E16">
        <w:rPr>
          <w:rFonts w:ascii="Arial" w:hAnsi="Arial" w:cs="Arial"/>
          <w:bCs/>
        </w:rPr>
        <w:t xml:space="preserve"> </w:t>
      </w:r>
      <w:r w:rsidR="009C5EE2">
        <w:rPr>
          <w:rFonts w:ascii="Arial" w:hAnsi="Arial" w:cs="Arial"/>
          <w:bCs/>
        </w:rPr>
        <w:t>э</w:t>
      </w:r>
      <w:r w:rsidR="00457E16" w:rsidRPr="00867FF1">
        <w:rPr>
          <w:rFonts w:ascii="Arial" w:hAnsi="Arial" w:cs="Arial"/>
          <w:bCs/>
        </w:rPr>
        <w:t>кспертной группы</w:t>
      </w:r>
      <w:r>
        <w:rPr>
          <w:rFonts w:ascii="Arial" w:hAnsi="Arial" w:cs="Arial"/>
          <w:bCs/>
        </w:rPr>
        <w:t>.</w:t>
      </w:r>
    </w:p>
    <w:p w:rsidR="00457E16" w:rsidRPr="005422E9" w:rsidRDefault="007421ED" w:rsidP="00057C95">
      <w:pPr>
        <w:pStyle w:val="a3"/>
        <w:numPr>
          <w:ilvl w:val="0"/>
          <w:numId w:val="7"/>
        </w:numPr>
        <w:spacing w:after="0" w:line="240" w:lineRule="auto"/>
        <w:ind w:left="567" w:hanging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Процедура</w:t>
      </w:r>
      <w:r w:rsidR="00B5549A">
        <w:rPr>
          <w:rFonts w:ascii="Arial" w:hAnsi="Arial" w:cs="Arial"/>
          <w:bCs/>
        </w:rPr>
        <w:t xml:space="preserve"> </w:t>
      </w:r>
      <w:r w:rsidR="00867FF1">
        <w:rPr>
          <w:rFonts w:ascii="Arial" w:hAnsi="Arial" w:cs="Arial"/>
          <w:bCs/>
        </w:rPr>
        <w:t xml:space="preserve">очного этапа </w:t>
      </w:r>
      <w:r w:rsidR="00B5549A">
        <w:rPr>
          <w:rFonts w:ascii="Arial" w:hAnsi="Arial" w:cs="Arial"/>
          <w:bCs/>
        </w:rPr>
        <w:t xml:space="preserve">сертификации </w:t>
      </w:r>
      <w:r>
        <w:rPr>
          <w:rFonts w:ascii="Arial" w:hAnsi="Arial" w:cs="Arial"/>
          <w:bCs/>
        </w:rPr>
        <w:t xml:space="preserve">проводится </w:t>
      </w:r>
      <w:r w:rsidR="00FF125D">
        <w:rPr>
          <w:rFonts w:ascii="Arial" w:hAnsi="Arial" w:cs="Arial"/>
          <w:bCs/>
        </w:rPr>
        <w:t>на территории АТЦ</w:t>
      </w:r>
    </w:p>
    <w:p w:rsidR="00457E16" w:rsidRDefault="00457E16" w:rsidP="00057C95">
      <w:pPr>
        <w:numPr>
          <w:ilvl w:val="0"/>
          <w:numId w:val="7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5422E9">
        <w:rPr>
          <w:rFonts w:ascii="Arial" w:hAnsi="Arial" w:cs="Arial"/>
          <w:bCs/>
        </w:rPr>
        <w:t>По результ</w:t>
      </w:r>
      <w:r w:rsidR="009C5EE2">
        <w:rPr>
          <w:rFonts w:ascii="Arial" w:hAnsi="Arial" w:cs="Arial"/>
          <w:bCs/>
        </w:rPr>
        <w:t>атам работы э</w:t>
      </w:r>
      <w:r w:rsidR="00B5549A">
        <w:rPr>
          <w:rFonts w:ascii="Arial" w:hAnsi="Arial" w:cs="Arial"/>
          <w:bCs/>
        </w:rPr>
        <w:t xml:space="preserve">кспертная </w:t>
      </w:r>
      <w:r w:rsidRPr="005422E9">
        <w:rPr>
          <w:rFonts w:ascii="Arial" w:hAnsi="Arial" w:cs="Arial"/>
          <w:bCs/>
        </w:rPr>
        <w:t xml:space="preserve">группа </w:t>
      </w:r>
      <w:r w:rsidRPr="00A83DE6">
        <w:rPr>
          <w:rFonts w:ascii="Arial" w:hAnsi="Arial" w:cs="Arial"/>
          <w:bCs/>
        </w:rPr>
        <w:t xml:space="preserve">объявляет </w:t>
      </w:r>
      <w:r w:rsidR="007421ED" w:rsidRPr="00A83DE6">
        <w:rPr>
          <w:rFonts w:ascii="Arial" w:hAnsi="Arial" w:cs="Arial"/>
          <w:bCs/>
        </w:rPr>
        <w:t xml:space="preserve">кандидату </w:t>
      </w:r>
      <w:r w:rsidR="00E51641" w:rsidRPr="00A83DE6">
        <w:rPr>
          <w:rFonts w:ascii="Arial" w:hAnsi="Arial" w:cs="Arial"/>
          <w:bCs/>
        </w:rPr>
        <w:t>о своем</w:t>
      </w:r>
      <w:r w:rsidR="00E51641">
        <w:rPr>
          <w:rFonts w:ascii="Arial" w:hAnsi="Arial" w:cs="Arial"/>
          <w:bCs/>
        </w:rPr>
        <w:t xml:space="preserve"> решении и готовит</w:t>
      </w:r>
      <w:r>
        <w:rPr>
          <w:rFonts w:ascii="Arial" w:hAnsi="Arial" w:cs="Arial"/>
          <w:bCs/>
        </w:rPr>
        <w:t xml:space="preserve"> экспертное заключение</w:t>
      </w:r>
    </w:p>
    <w:p w:rsidR="00FF125D" w:rsidRPr="005422E9" w:rsidRDefault="00FF125D" w:rsidP="007421ED">
      <w:pPr>
        <w:spacing w:after="0" w:line="240" w:lineRule="atLeast"/>
        <w:ind w:left="709"/>
        <w:jc w:val="both"/>
        <w:rPr>
          <w:rFonts w:ascii="Arial" w:hAnsi="Arial" w:cs="Arial"/>
          <w:bCs/>
        </w:rPr>
      </w:pPr>
    </w:p>
    <w:p w:rsidR="00FF125D" w:rsidRDefault="00FF125D" w:rsidP="00FF125D">
      <w:pPr>
        <w:spacing w:line="240" w:lineRule="atLeast"/>
        <w:jc w:val="both"/>
        <w:rPr>
          <w:rFonts w:ascii="Arial" w:hAnsi="Arial" w:cs="Arial"/>
          <w:bCs/>
        </w:rPr>
      </w:pPr>
      <w:r w:rsidRPr="008C01D3">
        <w:rPr>
          <w:rFonts w:ascii="Arial" w:hAnsi="Arial" w:cs="Arial"/>
          <w:bCs/>
        </w:rPr>
        <w:t>4.Послеоценочный этап</w:t>
      </w:r>
    </w:p>
    <w:p w:rsidR="00FF125D" w:rsidRPr="005422E9" w:rsidRDefault="00E51641" w:rsidP="00057C95">
      <w:pPr>
        <w:numPr>
          <w:ilvl w:val="0"/>
          <w:numId w:val="10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E51641">
        <w:rPr>
          <w:rFonts w:ascii="Arial" w:hAnsi="Arial" w:cs="Arial"/>
          <w:bCs/>
        </w:rPr>
        <w:t>На основан</w:t>
      </w:r>
      <w:r>
        <w:rPr>
          <w:rFonts w:ascii="Arial" w:hAnsi="Arial" w:cs="Arial"/>
          <w:bCs/>
        </w:rPr>
        <w:t xml:space="preserve">ии проведенной экспертизы </w:t>
      </w:r>
      <w:r w:rsidR="00867FF1">
        <w:rPr>
          <w:rFonts w:ascii="Arial" w:hAnsi="Arial" w:cs="Arial"/>
          <w:bCs/>
        </w:rPr>
        <w:t xml:space="preserve">(очный и заочный этапы) </w:t>
      </w:r>
      <w:r>
        <w:rPr>
          <w:rFonts w:ascii="Arial" w:hAnsi="Arial" w:cs="Arial"/>
          <w:bCs/>
        </w:rPr>
        <w:t>р</w:t>
      </w:r>
      <w:r w:rsidR="009C5EE2">
        <w:rPr>
          <w:rFonts w:ascii="Arial" w:hAnsi="Arial" w:cs="Arial"/>
          <w:bCs/>
        </w:rPr>
        <w:t>уководитель э</w:t>
      </w:r>
      <w:r w:rsidR="00FF125D" w:rsidRPr="005422E9">
        <w:rPr>
          <w:rFonts w:ascii="Arial" w:hAnsi="Arial" w:cs="Arial"/>
          <w:bCs/>
        </w:rPr>
        <w:t xml:space="preserve">кспертной группы </w:t>
      </w:r>
      <w:r w:rsidRPr="00E51641">
        <w:rPr>
          <w:rFonts w:ascii="Arial" w:hAnsi="Arial" w:cs="Arial"/>
          <w:bCs/>
        </w:rPr>
        <w:t xml:space="preserve">представляет в Комиссию </w:t>
      </w:r>
      <w:r>
        <w:rPr>
          <w:rFonts w:ascii="Arial" w:hAnsi="Arial" w:cs="Arial"/>
          <w:bCs/>
        </w:rPr>
        <w:t xml:space="preserve">по аккредитации ТЦ и сертификации </w:t>
      </w:r>
      <w:r w:rsidR="00867FF1">
        <w:rPr>
          <w:rFonts w:ascii="Arial" w:hAnsi="Arial" w:cs="Arial"/>
          <w:bCs/>
        </w:rPr>
        <w:t>БТ</w:t>
      </w:r>
      <w:r w:rsidR="00FF125D" w:rsidRPr="005422E9">
        <w:rPr>
          <w:rFonts w:ascii="Arial" w:hAnsi="Arial" w:cs="Arial"/>
          <w:bCs/>
        </w:rPr>
        <w:t> отчет о проделанной работе</w:t>
      </w:r>
    </w:p>
    <w:p w:rsidR="00FF125D" w:rsidRPr="005422E9" w:rsidRDefault="00FF125D" w:rsidP="00057C95">
      <w:pPr>
        <w:numPr>
          <w:ilvl w:val="0"/>
          <w:numId w:val="10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5422E9">
        <w:rPr>
          <w:rFonts w:ascii="Arial" w:hAnsi="Arial" w:cs="Arial"/>
          <w:bCs/>
        </w:rPr>
        <w:lastRenderedPageBreak/>
        <w:t xml:space="preserve">Комиссия </w:t>
      </w:r>
      <w:r>
        <w:rPr>
          <w:rFonts w:ascii="Arial" w:hAnsi="Arial" w:cs="Arial"/>
          <w:bCs/>
        </w:rPr>
        <w:t xml:space="preserve">по аккредитации ТЦ и сертификации </w:t>
      </w:r>
      <w:r w:rsidR="00867FF1">
        <w:rPr>
          <w:rFonts w:ascii="Arial" w:hAnsi="Arial" w:cs="Arial"/>
          <w:bCs/>
        </w:rPr>
        <w:t>БТ</w:t>
      </w:r>
      <w:r w:rsidRPr="005422E9">
        <w:rPr>
          <w:rFonts w:ascii="Arial" w:hAnsi="Arial" w:cs="Arial"/>
          <w:bCs/>
        </w:rPr>
        <w:t xml:space="preserve"> рассматривает и утверждает </w:t>
      </w:r>
      <w:r w:rsidR="00AF4D1A">
        <w:rPr>
          <w:rFonts w:ascii="Arial" w:hAnsi="Arial" w:cs="Arial"/>
          <w:bCs/>
        </w:rPr>
        <w:t>отчет э</w:t>
      </w:r>
      <w:r w:rsidRPr="005422E9">
        <w:rPr>
          <w:rFonts w:ascii="Arial" w:hAnsi="Arial" w:cs="Arial"/>
          <w:bCs/>
        </w:rPr>
        <w:t>кспертной гр</w:t>
      </w:r>
      <w:r>
        <w:rPr>
          <w:rFonts w:ascii="Arial" w:hAnsi="Arial" w:cs="Arial"/>
          <w:bCs/>
        </w:rPr>
        <w:t>уппы по сертификации бизнес-тренера</w:t>
      </w:r>
    </w:p>
    <w:p w:rsidR="00FF125D" w:rsidRDefault="00FF125D" w:rsidP="00057C95">
      <w:pPr>
        <w:numPr>
          <w:ilvl w:val="0"/>
          <w:numId w:val="10"/>
        </w:numPr>
        <w:spacing w:after="0" w:line="240" w:lineRule="atLeast"/>
        <w:ind w:left="567" w:hanging="141"/>
        <w:jc w:val="both"/>
        <w:rPr>
          <w:rFonts w:ascii="Arial" w:hAnsi="Arial" w:cs="Arial"/>
          <w:bCs/>
        </w:rPr>
      </w:pPr>
      <w:r w:rsidRPr="005422E9">
        <w:rPr>
          <w:rFonts w:ascii="Arial" w:hAnsi="Arial" w:cs="Arial"/>
          <w:bCs/>
        </w:rPr>
        <w:t xml:space="preserve">В случае положительного </w:t>
      </w:r>
      <w:r w:rsidRPr="00187338">
        <w:rPr>
          <w:rFonts w:ascii="Arial" w:hAnsi="Arial" w:cs="Arial"/>
          <w:bCs/>
        </w:rPr>
        <w:t xml:space="preserve">заключения Комиссии по аккредитации ТЦ и сертификации </w:t>
      </w:r>
      <w:r w:rsidR="00867FF1">
        <w:rPr>
          <w:rFonts w:ascii="Arial" w:hAnsi="Arial" w:cs="Arial"/>
          <w:bCs/>
        </w:rPr>
        <w:t>БТ</w:t>
      </w:r>
      <w:r w:rsidRPr="007421ED">
        <w:rPr>
          <w:rFonts w:ascii="Arial" w:hAnsi="Arial" w:cs="Arial"/>
          <w:bCs/>
        </w:rPr>
        <w:t xml:space="preserve"> </w:t>
      </w:r>
      <w:r w:rsidR="00867FF1">
        <w:rPr>
          <w:rFonts w:ascii="Arial" w:hAnsi="Arial" w:cs="Arial"/>
          <w:bCs/>
        </w:rPr>
        <w:t>данные по сертификации б</w:t>
      </w:r>
      <w:r w:rsidR="00E514EC">
        <w:rPr>
          <w:rFonts w:ascii="Arial" w:hAnsi="Arial" w:cs="Arial"/>
          <w:bCs/>
        </w:rPr>
        <w:t>изнес-тренера в</w:t>
      </w:r>
      <w:r w:rsidRPr="005422E9">
        <w:rPr>
          <w:rFonts w:ascii="Arial" w:hAnsi="Arial" w:cs="Arial"/>
          <w:bCs/>
        </w:rPr>
        <w:t xml:space="preserve">носятся в реестр </w:t>
      </w:r>
      <w:r>
        <w:rPr>
          <w:rFonts w:ascii="Arial" w:hAnsi="Arial" w:cs="Arial"/>
          <w:bCs/>
        </w:rPr>
        <w:t xml:space="preserve">НП </w:t>
      </w:r>
      <w:r w:rsidRPr="005422E9">
        <w:rPr>
          <w:rFonts w:ascii="Arial" w:hAnsi="Arial" w:cs="Arial"/>
          <w:bCs/>
        </w:rPr>
        <w:t xml:space="preserve">НАСДОБР и </w:t>
      </w:r>
      <w:r w:rsidR="00E514EC">
        <w:rPr>
          <w:rFonts w:ascii="Arial" w:hAnsi="Arial" w:cs="Arial"/>
          <w:bCs/>
        </w:rPr>
        <w:t>бизнес-тренеру выдается «Сертификат</w:t>
      </w:r>
      <w:r w:rsidRPr="005422E9">
        <w:rPr>
          <w:rFonts w:ascii="Arial" w:hAnsi="Arial" w:cs="Arial"/>
          <w:bCs/>
        </w:rPr>
        <w:t>»</w:t>
      </w:r>
      <w:r w:rsidR="00A83DE6">
        <w:rPr>
          <w:rFonts w:ascii="Arial" w:hAnsi="Arial" w:cs="Arial"/>
          <w:bCs/>
        </w:rPr>
        <w:t xml:space="preserve"> о</w:t>
      </w:r>
      <w:r w:rsidR="00B5549A">
        <w:rPr>
          <w:rFonts w:ascii="Arial" w:hAnsi="Arial" w:cs="Arial"/>
          <w:bCs/>
        </w:rPr>
        <w:t xml:space="preserve"> </w:t>
      </w:r>
      <w:r w:rsidR="00B5549A" w:rsidRPr="00356934">
        <w:rPr>
          <w:rFonts w:ascii="Arial" w:hAnsi="Arial" w:cs="Arial"/>
          <w:color w:val="000000"/>
        </w:rPr>
        <w:t xml:space="preserve">присвоении </w:t>
      </w:r>
      <w:r w:rsidR="00A83DE6">
        <w:rPr>
          <w:rFonts w:ascii="Arial" w:hAnsi="Arial" w:cs="Arial"/>
          <w:color w:val="000000"/>
        </w:rPr>
        <w:t xml:space="preserve">ему соответствующего </w:t>
      </w:r>
      <w:r w:rsidR="00B5549A" w:rsidRPr="00356934">
        <w:rPr>
          <w:rFonts w:ascii="Arial" w:hAnsi="Arial" w:cs="Arial"/>
          <w:color w:val="000000"/>
        </w:rPr>
        <w:t>уровня сертификации</w:t>
      </w:r>
      <w:r w:rsidR="00A83DE6">
        <w:rPr>
          <w:rFonts w:ascii="Arial" w:hAnsi="Arial" w:cs="Arial"/>
          <w:color w:val="000000"/>
        </w:rPr>
        <w:t xml:space="preserve"> на установленный срок</w:t>
      </w:r>
    </w:p>
    <w:p w:rsidR="00FF125D" w:rsidRPr="007B77EA" w:rsidRDefault="00FF125D" w:rsidP="007B77EA">
      <w:pPr>
        <w:spacing w:after="0" w:line="240" w:lineRule="atLeast"/>
        <w:jc w:val="both"/>
        <w:rPr>
          <w:rFonts w:ascii="Arial" w:hAnsi="Arial" w:cs="Arial"/>
          <w:bCs/>
        </w:rPr>
      </w:pPr>
    </w:p>
    <w:p w:rsidR="00540832" w:rsidRPr="00540832" w:rsidRDefault="00540832" w:rsidP="00540832">
      <w:pPr>
        <w:spacing w:after="0" w:line="240" w:lineRule="atLeast"/>
        <w:jc w:val="both"/>
        <w:rPr>
          <w:rFonts w:ascii="Arial" w:hAnsi="Arial" w:cs="Arial"/>
          <w:bCs/>
        </w:rPr>
      </w:pPr>
    </w:p>
    <w:p w:rsidR="00C77FFB" w:rsidRDefault="00C77FFB" w:rsidP="00FF125D">
      <w:pPr>
        <w:spacing w:before="180" w:after="180" w:line="240" w:lineRule="atLeast"/>
        <w:ind w:left="150" w:right="3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F125D" w:rsidRPr="00540832" w:rsidRDefault="007B77EA" w:rsidP="00FF125D">
      <w:pPr>
        <w:spacing w:before="180" w:after="180" w:line="240" w:lineRule="atLeast"/>
        <w:ind w:left="150" w:right="3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Стоимость пакета по сертификации бизнес-тренера</w:t>
      </w:r>
      <w:r w:rsidR="00A83D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*</w:t>
      </w:r>
    </w:p>
    <w:p w:rsidR="00FF125D" w:rsidRPr="001F214D" w:rsidRDefault="00FF125D" w:rsidP="00FF125D">
      <w:pPr>
        <w:spacing w:before="180" w:after="180" w:line="240" w:lineRule="atLeast"/>
        <w:ind w:left="150" w:right="300"/>
        <w:jc w:val="both"/>
        <w:rPr>
          <w:rFonts w:ascii="Arial" w:hAnsi="Arial" w:cs="Arial"/>
          <w:bCs/>
        </w:rPr>
      </w:pPr>
      <w:r w:rsidRPr="001F214D">
        <w:rPr>
          <w:rFonts w:ascii="Arial" w:hAnsi="Arial" w:cs="Arial"/>
          <w:bCs/>
        </w:rPr>
        <w:t>Рекоме</w:t>
      </w:r>
      <w:r w:rsidR="00540832">
        <w:rPr>
          <w:rFonts w:ascii="Arial" w:hAnsi="Arial" w:cs="Arial"/>
          <w:bCs/>
        </w:rPr>
        <w:t>ндуемые сроки действия сертификации</w:t>
      </w:r>
      <w:r>
        <w:rPr>
          <w:rFonts w:ascii="Arial" w:hAnsi="Arial" w:cs="Arial"/>
          <w:bCs/>
        </w:rPr>
        <w:t xml:space="preserve"> по решению </w:t>
      </w:r>
      <w:r w:rsidRPr="0009194B">
        <w:rPr>
          <w:rFonts w:ascii="Arial" w:hAnsi="Arial" w:cs="Arial"/>
          <w:bCs/>
        </w:rPr>
        <w:t>Комиссии</w:t>
      </w:r>
      <w:r>
        <w:rPr>
          <w:rFonts w:ascii="Arial" w:hAnsi="Arial" w:cs="Arial"/>
          <w:bCs/>
        </w:rPr>
        <w:t xml:space="preserve"> по аккредитации ТЦ и сертификации БТ </w:t>
      </w:r>
      <w:r w:rsidR="00C43AB7">
        <w:rPr>
          <w:rFonts w:ascii="Arial" w:hAnsi="Arial" w:cs="Arial"/>
          <w:bCs/>
        </w:rPr>
        <w:t>НАСДОБР</w:t>
      </w:r>
      <w:r w:rsidRPr="0009194B">
        <w:rPr>
          <w:rFonts w:ascii="Arial" w:hAnsi="Arial" w:cs="Arial"/>
          <w:bCs/>
        </w:rPr>
        <w:t>:</w:t>
      </w:r>
      <w:r w:rsidRPr="00972EB6">
        <w:rPr>
          <w:rFonts w:ascii="Arial" w:hAnsi="Arial" w:cs="Arial"/>
          <w:bCs/>
        </w:rPr>
        <w:t xml:space="preserve"> 3 года,</w:t>
      </w:r>
      <w:r w:rsidRPr="001F214D">
        <w:rPr>
          <w:rFonts w:ascii="Arial" w:hAnsi="Arial" w:cs="Arial"/>
          <w:bCs/>
        </w:rPr>
        <w:t xml:space="preserve"> 5 лет. 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2036"/>
      </w:tblGrid>
      <w:tr w:rsidR="00FF125D" w:rsidRPr="0009194B" w:rsidTr="00DA1968">
        <w:trPr>
          <w:tblCellSpacing w:w="0" w:type="dxa"/>
        </w:trPr>
        <w:tc>
          <w:tcPr>
            <w:tcW w:w="0" w:type="auto"/>
            <w:shd w:val="clear" w:color="auto" w:fill="D7F0F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125D" w:rsidRPr="001F214D" w:rsidRDefault="00FF125D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 w:rsidRPr="001F214D">
              <w:rPr>
                <w:rFonts w:ascii="Arial" w:hAnsi="Arial" w:cs="Arial"/>
                <w:bCs/>
              </w:rPr>
              <w:t>Наименование расходов</w:t>
            </w:r>
          </w:p>
        </w:tc>
        <w:tc>
          <w:tcPr>
            <w:tcW w:w="0" w:type="auto"/>
            <w:shd w:val="clear" w:color="auto" w:fill="D7F0F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125D" w:rsidRPr="001F214D" w:rsidRDefault="00FF125D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 (в рублях)</w:t>
            </w:r>
          </w:p>
        </w:tc>
      </w:tr>
      <w:tr w:rsidR="00FF125D" w:rsidRPr="0009194B" w:rsidTr="00DA1968">
        <w:trPr>
          <w:tblCellSpacing w:w="0" w:type="dxa"/>
        </w:trPr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125D" w:rsidRPr="001F214D" w:rsidRDefault="00FF125D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 w:rsidRPr="001F214D">
              <w:rPr>
                <w:rFonts w:ascii="Arial" w:hAnsi="Arial" w:cs="Arial"/>
                <w:bCs/>
              </w:rPr>
              <w:t>Регистрационный взнос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125D" w:rsidRPr="001F214D" w:rsidRDefault="00E514EC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FF125D" w:rsidRPr="0009194B">
              <w:rPr>
                <w:rFonts w:ascii="Arial" w:hAnsi="Arial" w:cs="Arial"/>
                <w:bCs/>
              </w:rPr>
              <w:t>10</w:t>
            </w:r>
            <w:r w:rsidR="00FF125D" w:rsidRPr="001F214D">
              <w:rPr>
                <w:rFonts w:ascii="Arial" w:hAnsi="Arial" w:cs="Arial"/>
                <w:bCs/>
              </w:rPr>
              <w:t xml:space="preserve"> 000</w:t>
            </w:r>
          </w:p>
        </w:tc>
      </w:tr>
      <w:tr w:rsidR="00FF125D" w:rsidRPr="0009194B" w:rsidTr="00DA1968">
        <w:trPr>
          <w:tblCellSpacing w:w="0" w:type="dxa"/>
        </w:trPr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14EC" w:rsidRDefault="00FF125D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Сертификационный</w:t>
            </w:r>
            <w:r w:rsidRPr="001F214D">
              <w:rPr>
                <w:rFonts w:ascii="Arial" w:hAnsi="Arial" w:cs="Arial"/>
                <w:bCs/>
              </w:rPr>
              <w:t xml:space="preserve"> взнос</w:t>
            </w:r>
            <w:r w:rsidR="00E514EC">
              <w:rPr>
                <w:rFonts w:ascii="Arial" w:hAnsi="Arial" w:cs="Arial"/>
                <w:bCs/>
              </w:rPr>
              <w:t>:</w:t>
            </w:r>
          </w:p>
          <w:p w:rsidR="00E514EC" w:rsidRDefault="00E514EC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Практик</w:t>
            </w:r>
            <w:r w:rsidR="00FF125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</w:t>
            </w:r>
          </w:p>
          <w:p w:rsidR="00E514EC" w:rsidRDefault="00E514EC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Профессионал</w:t>
            </w:r>
          </w:p>
          <w:p w:rsidR="00FF125D" w:rsidRPr="001F214D" w:rsidRDefault="00E514EC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Мастер</w:t>
            </w:r>
            <w:r w:rsidR="00FF125D">
              <w:rPr>
                <w:rFonts w:ascii="Arial" w:hAnsi="Arial" w:cs="Arial"/>
                <w:bCs/>
              </w:rPr>
              <w:t xml:space="preserve">                              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125D" w:rsidRDefault="00E514EC" w:rsidP="00DA1968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E514EC" w:rsidRPr="00452E30" w:rsidRDefault="00E514EC" w:rsidP="00452E30">
            <w:pPr>
              <w:pStyle w:val="a3"/>
              <w:numPr>
                <w:ilvl w:val="0"/>
                <w:numId w:val="13"/>
              </w:numPr>
              <w:spacing w:before="180" w:after="180" w:line="240" w:lineRule="atLeast"/>
              <w:rPr>
                <w:rFonts w:ascii="Arial" w:hAnsi="Arial" w:cs="Arial"/>
                <w:bCs/>
              </w:rPr>
            </w:pPr>
            <w:r w:rsidRPr="00452E30">
              <w:rPr>
                <w:rFonts w:ascii="Arial" w:hAnsi="Arial" w:cs="Arial"/>
                <w:bCs/>
              </w:rPr>
              <w:t>000</w:t>
            </w:r>
          </w:p>
          <w:p w:rsidR="00E514EC" w:rsidRPr="00452E30" w:rsidRDefault="00452E30" w:rsidP="00452E30">
            <w:pPr>
              <w:spacing w:before="180" w:after="180" w:line="240" w:lineRule="atLeast"/>
              <w:ind w:left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 </w:t>
            </w:r>
            <w:r w:rsidR="00E514EC" w:rsidRPr="00452E30">
              <w:rPr>
                <w:rFonts w:ascii="Arial" w:hAnsi="Arial" w:cs="Arial"/>
                <w:bCs/>
              </w:rPr>
              <w:t>000</w:t>
            </w:r>
          </w:p>
          <w:p w:rsidR="00E514EC" w:rsidRPr="004C40FD" w:rsidRDefault="00452E30" w:rsidP="004C40FD">
            <w:pPr>
              <w:spacing w:before="180" w:after="180" w:line="24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2</w:t>
            </w:r>
            <w:r w:rsidR="004C40FD">
              <w:rPr>
                <w:rFonts w:ascii="Arial" w:hAnsi="Arial" w:cs="Arial"/>
                <w:bCs/>
              </w:rPr>
              <w:t xml:space="preserve">5 </w:t>
            </w:r>
            <w:r w:rsidR="00E514EC" w:rsidRPr="004C40FD">
              <w:rPr>
                <w:rFonts w:ascii="Arial" w:hAnsi="Arial" w:cs="Arial"/>
                <w:bCs/>
              </w:rPr>
              <w:t>00</w:t>
            </w:r>
            <w:r w:rsidR="004C40FD">
              <w:rPr>
                <w:rFonts w:ascii="Arial" w:hAnsi="Arial" w:cs="Arial"/>
                <w:bCs/>
              </w:rPr>
              <w:t>0</w:t>
            </w:r>
          </w:p>
        </w:tc>
      </w:tr>
    </w:tbl>
    <w:p w:rsidR="00FF125D" w:rsidRPr="0009194B" w:rsidRDefault="00FF125D" w:rsidP="00FF125D">
      <w:pPr>
        <w:rPr>
          <w:rFonts w:ascii="Arial" w:hAnsi="Arial" w:cs="Arial"/>
          <w:bCs/>
        </w:rPr>
      </w:pPr>
    </w:p>
    <w:p w:rsidR="00FF125D" w:rsidRPr="009C5EE2" w:rsidRDefault="00A83DE6" w:rsidP="00A83DE6">
      <w:pPr>
        <w:pStyle w:val="a3"/>
        <w:rPr>
          <w:rFonts w:ascii="Arial" w:hAnsi="Arial" w:cs="Arial"/>
          <w:bCs/>
        </w:rPr>
      </w:pPr>
      <w:r w:rsidRPr="009C5EE2">
        <w:rPr>
          <w:rFonts w:ascii="Arial" w:hAnsi="Arial" w:cs="Arial"/>
          <w:bCs/>
        </w:rPr>
        <w:t>*Данн</w:t>
      </w:r>
      <w:r w:rsidR="00C43AB7">
        <w:rPr>
          <w:rFonts w:ascii="Arial" w:hAnsi="Arial" w:cs="Arial"/>
          <w:bCs/>
        </w:rPr>
        <w:t>ая стоимость установлена на 2016 год</w:t>
      </w:r>
    </w:p>
    <w:p w:rsidR="00EE2516" w:rsidRPr="00792BF9" w:rsidRDefault="00EE2516" w:rsidP="00457E16">
      <w:pPr>
        <w:spacing w:line="240" w:lineRule="atLeast"/>
        <w:ind w:firstLine="708"/>
        <w:jc w:val="both"/>
        <w:rPr>
          <w:rFonts w:ascii="Arial" w:hAnsi="Arial" w:cs="Arial"/>
          <w:bCs/>
          <w:color w:val="7030A0"/>
        </w:rPr>
      </w:pPr>
    </w:p>
    <w:p w:rsidR="00EE2516" w:rsidRPr="00612AF1" w:rsidRDefault="00EE2516" w:rsidP="00EE2516">
      <w:pPr>
        <w:pStyle w:val="a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516" w:rsidRPr="00612AF1" w:rsidRDefault="00EE2516" w:rsidP="00EE2516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EE2516" w:rsidRDefault="00EE2516" w:rsidP="00EE2516">
      <w:pPr>
        <w:spacing w:after="0" w:line="36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5789" w:rsidRDefault="000F5789"/>
    <w:sectPr w:rsidR="000F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062"/>
    <w:multiLevelType w:val="hybridMultilevel"/>
    <w:tmpl w:val="65EEE020"/>
    <w:lvl w:ilvl="0" w:tplc="FBCEC00E">
      <w:start w:val="1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0A83920"/>
    <w:multiLevelType w:val="hybridMultilevel"/>
    <w:tmpl w:val="7C567B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20A9"/>
    <w:multiLevelType w:val="hybridMultilevel"/>
    <w:tmpl w:val="3970D17A"/>
    <w:lvl w:ilvl="0" w:tplc="AE1E290A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>
    <w:nsid w:val="394E1771"/>
    <w:multiLevelType w:val="hybridMultilevel"/>
    <w:tmpl w:val="5E24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7732D"/>
    <w:multiLevelType w:val="hybridMultilevel"/>
    <w:tmpl w:val="917A82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53367F51"/>
    <w:multiLevelType w:val="hybridMultilevel"/>
    <w:tmpl w:val="37DEC9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C71145"/>
    <w:multiLevelType w:val="hybridMultilevel"/>
    <w:tmpl w:val="6294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8538C1"/>
    <w:multiLevelType w:val="hybridMultilevel"/>
    <w:tmpl w:val="A84E64E8"/>
    <w:lvl w:ilvl="0" w:tplc="F452888A">
      <w:start w:val="3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C2426DD"/>
    <w:multiLevelType w:val="hybridMultilevel"/>
    <w:tmpl w:val="0778CAD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D4E33BD"/>
    <w:multiLevelType w:val="hybridMultilevel"/>
    <w:tmpl w:val="7B669B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35F6D"/>
    <w:multiLevelType w:val="multilevel"/>
    <w:tmpl w:val="42FE94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766679EE"/>
    <w:multiLevelType w:val="hybridMultilevel"/>
    <w:tmpl w:val="FD42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85BA9"/>
    <w:multiLevelType w:val="hybridMultilevel"/>
    <w:tmpl w:val="D13CA246"/>
    <w:lvl w:ilvl="0" w:tplc="3EE429A4">
      <w:start w:val="2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16"/>
    <w:rsid w:val="00057C95"/>
    <w:rsid w:val="000F5789"/>
    <w:rsid w:val="00164547"/>
    <w:rsid w:val="00187B71"/>
    <w:rsid w:val="00207BB7"/>
    <w:rsid w:val="002A03A5"/>
    <w:rsid w:val="00452E30"/>
    <w:rsid w:val="00457E16"/>
    <w:rsid w:val="00483518"/>
    <w:rsid w:val="004C40FD"/>
    <w:rsid w:val="00540832"/>
    <w:rsid w:val="006255FE"/>
    <w:rsid w:val="007317C6"/>
    <w:rsid w:val="007421ED"/>
    <w:rsid w:val="007B77EA"/>
    <w:rsid w:val="00867FF1"/>
    <w:rsid w:val="009C5EE2"/>
    <w:rsid w:val="009F4A82"/>
    <w:rsid w:val="00A83DE6"/>
    <w:rsid w:val="00AB1EA9"/>
    <w:rsid w:val="00AB4F30"/>
    <w:rsid w:val="00AC7CFF"/>
    <w:rsid w:val="00AF4D1A"/>
    <w:rsid w:val="00B5549A"/>
    <w:rsid w:val="00C43AB7"/>
    <w:rsid w:val="00C77FFB"/>
    <w:rsid w:val="00D51EF5"/>
    <w:rsid w:val="00E514EC"/>
    <w:rsid w:val="00E51641"/>
    <w:rsid w:val="00EE2516"/>
    <w:rsid w:val="00F27190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82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9C5EE2"/>
    <w:pPr>
      <w:widowControl w:val="0"/>
      <w:spacing w:after="0" w:line="18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C5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A82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9C5EE2"/>
    <w:pPr>
      <w:widowControl w:val="0"/>
      <w:spacing w:after="0" w:line="18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9C5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4</cp:revision>
  <cp:lastPrinted>2014-12-23T14:39:00Z</cp:lastPrinted>
  <dcterms:created xsi:type="dcterms:W3CDTF">2015-01-15T18:17:00Z</dcterms:created>
  <dcterms:modified xsi:type="dcterms:W3CDTF">2016-06-19T12:06:00Z</dcterms:modified>
</cp:coreProperties>
</file>